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ASSOCIATION SPORTIVE du Collège « Jean Cocteau»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2022-2023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RÈGLEMENT INTÉRIEUR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L’Association Sportive du collège propose aux élèves des activités sportives volontaires tout au long de l’année scolaire. Les séances d’entraînement ont lieu le mercredi après-midi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08" w:firstLine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►</w:t>
      </w:r>
      <w:r w:rsidDel="00000000" w:rsidR="00000000" w:rsidRPr="00000000">
        <w:rPr>
          <w:b w:val="1"/>
          <w:rtl w:val="0"/>
        </w:rPr>
        <w:t xml:space="preserve">NATATION</w:t>
      </w:r>
      <w:r w:rsidDel="00000000" w:rsidR="00000000" w:rsidRPr="00000000">
        <w:rPr>
          <w:rtl w:val="0"/>
        </w:rPr>
        <w:t xml:space="preserve"> : Mercredi 12h45/14h00 : Perfectionnement - 14h00/15h15 : Compétition</w:t>
      </w:r>
    </w:p>
    <w:p w:rsidR="00000000" w:rsidDel="00000000" w:rsidP="00000000" w:rsidRDefault="00000000" w:rsidRPr="00000000" w14:paraId="00000008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TENNIS DE TABLE</w:t>
      </w:r>
      <w:r w:rsidDel="00000000" w:rsidR="00000000" w:rsidRPr="00000000">
        <w:rPr>
          <w:vertAlign w:val="baseline"/>
          <w:rtl w:val="0"/>
        </w:rPr>
        <w:t xml:space="preserve"> : Mercredi 13h00/15h00</w:t>
      </w:r>
    </w:p>
    <w:p w:rsidR="00000000" w:rsidDel="00000000" w:rsidP="00000000" w:rsidRDefault="00000000" w:rsidRPr="00000000" w14:paraId="00000009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AEROBIC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rtl w:val="0"/>
        </w:rPr>
        <w:t xml:space="preserve">Mardi &amp; Jeudi 17h00/18h00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►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BA</w:t>
      </w:r>
      <w:r w:rsidDel="00000000" w:rsidR="00000000" w:rsidRPr="00000000">
        <w:rPr>
          <w:b w:val="1"/>
          <w:rtl w:val="0"/>
        </w:rPr>
        <w:t xml:space="preserve">DMINTON</w:t>
      </w:r>
      <w:r w:rsidDel="00000000" w:rsidR="00000000" w:rsidRPr="00000000">
        <w:rPr>
          <w:vertAlign w:val="baseline"/>
          <w:rtl w:val="0"/>
        </w:rPr>
        <w:t xml:space="preserve"> : Mercredi 15h00/1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h00</w:t>
      </w:r>
    </w:p>
    <w:p w:rsidR="00000000" w:rsidDel="00000000" w:rsidP="00000000" w:rsidRDefault="00000000" w:rsidRPr="00000000" w14:paraId="0000000B">
      <w:pPr>
        <w:ind w:left="708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►</w:t>
      </w:r>
      <w:r w:rsidDel="00000000" w:rsidR="00000000" w:rsidRPr="00000000">
        <w:rPr>
          <w:rtl w:val="0"/>
        </w:rPr>
        <w:t xml:space="preserve"> BASKET : Mercredi 13h00/15/00</w:t>
      </w:r>
    </w:p>
    <w:p w:rsidR="00000000" w:rsidDel="00000000" w:rsidP="00000000" w:rsidRDefault="00000000" w:rsidRPr="00000000" w14:paraId="0000000C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► </w:t>
      </w:r>
      <w:r w:rsidDel="00000000" w:rsidR="00000000" w:rsidRPr="00000000">
        <w:rPr>
          <w:b w:val="1"/>
          <w:vertAlign w:val="baseline"/>
          <w:rtl w:val="0"/>
        </w:rPr>
        <w:t xml:space="preserve">CROSS : </w:t>
      </w:r>
      <w:r w:rsidDel="00000000" w:rsidR="00000000" w:rsidRPr="00000000">
        <w:rPr>
          <w:vertAlign w:val="baseline"/>
          <w:rtl w:val="0"/>
        </w:rPr>
        <w:t xml:space="preserve">1 journée en novembre (puis 1 en d</w:t>
      </w:r>
      <w:r w:rsidDel="00000000" w:rsidR="00000000" w:rsidRPr="00000000">
        <w:rPr>
          <w:rtl w:val="0"/>
        </w:rPr>
        <w:t xml:space="preserve">écembre pour les élèves qualifiés)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créneaux horaires d’entraînement permettent ainsi aux licenciés UNSS de pratiquer une activité collective (</w:t>
      </w:r>
      <w:r w:rsidDel="00000000" w:rsidR="00000000" w:rsidRPr="00000000">
        <w:rPr>
          <w:rtl w:val="0"/>
        </w:rPr>
        <w:t xml:space="preserve">basket-ball) </w:t>
      </w:r>
      <w:r w:rsidDel="00000000" w:rsidR="00000000" w:rsidRPr="00000000">
        <w:rPr>
          <w:vertAlign w:val="baseline"/>
          <w:rtl w:val="0"/>
        </w:rPr>
        <w:t xml:space="preserve">une activité « sport de raquette » (Tennis de table - badminton), une activité gymnique collecti</w:t>
      </w:r>
      <w:r w:rsidDel="00000000" w:rsidR="00000000" w:rsidRPr="00000000">
        <w:rPr>
          <w:rtl w:val="0"/>
        </w:rPr>
        <w:t xml:space="preserve">ve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aérobic</w:t>
      </w:r>
      <w:r w:rsidDel="00000000" w:rsidR="00000000" w:rsidRPr="00000000">
        <w:rPr>
          <w:vertAlign w:val="baseline"/>
          <w:rtl w:val="0"/>
        </w:rPr>
        <w:t xml:space="preserve">) et une activité aquatique (natation) </w:t>
      </w:r>
    </w:p>
    <w:p w:rsidR="00000000" w:rsidDel="00000000" w:rsidP="00000000" w:rsidRDefault="00000000" w:rsidRPr="00000000" w14:paraId="00000010">
      <w:pPr>
        <w:jc w:val="both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L’inscription à l’AS permet d’accéder à plusieurs activités pour une cotisation unique</w:t>
      </w:r>
      <w:r w:rsidDel="00000000" w:rsidR="00000000" w:rsidRPr="00000000">
        <w:rPr>
          <w:color w:val="ff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compétitions et les formations de Jeunes Officiels UNSS ont lieu le mercredi, en période scolaire (hors vacances scolaires).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Pour les </w:t>
      </w:r>
      <w:r w:rsidDel="00000000" w:rsidR="00000000" w:rsidRPr="00000000">
        <w:rPr>
          <w:u w:val="single"/>
          <w:vertAlign w:val="baseline"/>
          <w:rtl w:val="0"/>
        </w:rPr>
        <w:t xml:space="preserve">compétitions</w:t>
      </w:r>
      <w:r w:rsidDel="00000000" w:rsidR="00000000" w:rsidRPr="00000000">
        <w:rPr>
          <w:vertAlign w:val="baseline"/>
          <w:rtl w:val="0"/>
        </w:rPr>
        <w:t xml:space="preserve"> programmées certains mercredis, </w:t>
      </w:r>
      <w:r w:rsidDel="00000000" w:rsidR="00000000" w:rsidRPr="00000000">
        <w:rPr>
          <w:u w:val="single"/>
          <w:vertAlign w:val="baseline"/>
          <w:rtl w:val="0"/>
        </w:rPr>
        <w:t xml:space="preserve">un planning sera remis à chaque participant</w:t>
      </w:r>
      <w:r w:rsidDel="00000000" w:rsidR="00000000" w:rsidRPr="00000000">
        <w:rPr>
          <w:vertAlign w:val="baseline"/>
          <w:rtl w:val="0"/>
        </w:rPr>
        <w:t xml:space="preserve"> avec les dates, horaires et lieux, dès que nous en aurons connaissance (prévoir des créneaux horaires de 13h00 à 16h-17h00).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 affichage est mis à jour collège (Préau des 4èmes/3èmes) : les élèves doivent prendre l’habitude de le consulter très régulièrement car les horaires des bus pour nos déplacements nous sont parfois communiqués tardivement ou modifiés.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même, il faut qu</w:t>
      </w:r>
      <w:r w:rsidDel="00000000" w:rsidR="00000000" w:rsidRPr="00000000">
        <w:rPr>
          <w:rtl w:val="0"/>
        </w:rPr>
        <w:t xml:space="preserve">’ils prennent l’habitude de consulter leur messagerie OZE ainsi que l’espace collaboratif AS COCTEAU présent sur cette plateforme.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Formalités</w:t>
      </w:r>
      <w:r w:rsidDel="00000000" w:rsidR="00000000" w:rsidRPr="00000000">
        <w:rPr>
          <w:vertAlign w:val="baseline"/>
          <w:rtl w:val="0"/>
        </w:rPr>
        <w:t xml:space="preserve"> : Les élèves qui souhaitent s’inscrire doivent présenter le Bulletin d'adhésion où </w:t>
      </w:r>
      <w:r w:rsidDel="00000000" w:rsidR="00000000" w:rsidRPr="00000000">
        <w:rPr>
          <w:b w:val="1"/>
          <w:vertAlign w:val="baseline"/>
          <w:rtl w:val="0"/>
        </w:rPr>
        <w:t xml:space="preserve">l’autorisation parentale</w:t>
      </w:r>
      <w:r w:rsidDel="00000000" w:rsidR="00000000" w:rsidRPr="00000000">
        <w:rPr>
          <w:vertAlign w:val="baseline"/>
          <w:rtl w:val="0"/>
        </w:rPr>
        <w:t xml:space="preserve"> est complétée et signée et régler le montant de la </w:t>
      </w:r>
      <w:r w:rsidDel="00000000" w:rsidR="00000000" w:rsidRPr="00000000">
        <w:rPr>
          <w:b w:val="1"/>
          <w:vertAlign w:val="baseline"/>
          <w:rtl w:val="0"/>
        </w:rPr>
        <w:t xml:space="preserve">cotisation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highlight w:val="yellow"/>
          <w:vertAlign w:val="baseline"/>
          <w:rtl w:val="0"/>
        </w:rPr>
        <w:t xml:space="preserve">Les élèves inscrits s’engagent à suivre régulièrement toutes les séances prévues et à fournir un mot signé des parents en cas d’absence. La liste des élèves absents sera communiquée à la vie scolaire.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34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élèves, membres actifs de l’Association Sportive, versent une cotisation dans laquelle </w:t>
      </w:r>
      <w:r w:rsidDel="00000000" w:rsidR="00000000" w:rsidRPr="00000000">
        <w:rPr>
          <w:rtl w:val="0"/>
        </w:rPr>
        <w:t xml:space="preserve">son</w:t>
      </w:r>
      <w:r w:rsidDel="00000000" w:rsidR="00000000" w:rsidRPr="00000000">
        <w:rPr>
          <w:vertAlign w:val="baseline"/>
          <w:rtl w:val="0"/>
        </w:rPr>
        <w:t xml:space="preserve">t  inclus le prix de la licence UNSS, l’assurance MAIF</w:t>
      </w:r>
      <w:r w:rsidDel="00000000" w:rsidR="00000000" w:rsidRPr="00000000">
        <w:rPr>
          <w:rtl w:val="0"/>
        </w:rPr>
        <w:t xml:space="preserve">, ainsi que</w:t>
      </w:r>
      <w:r w:rsidDel="00000000" w:rsidR="00000000" w:rsidRPr="00000000">
        <w:rPr>
          <w:vertAlign w:val="baseline"/>
          <w:rtl w:val="0"/>
        </w:rPr>
        <w:t xml:space="preserve"> les frais de déplacements en compétition.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Montant de la cotisation</w:t>
      </w:r>
      <w:r w:rsidDel="00000000" w:rsidR="00000000" w:rsidRPr="00000000">
        <w:rPr>
          <w:vertAlign w:val="baseline"/>
          <w:rtl w:val="0"/>
        </w:rPr>
        <w:t xml:space="preserve"> : </w:t>
      </w:r>
      <w:r w:rsidDel="00000000" w:rsidR="00000000" w:rsidRPr="00000000">
        <w:rPr>
          <w:b w:val="1"/>
          <w:vertAlign w:val="baseline"/>
          <w:rtl w:val="0"/>
        </w:rPr>
        <w:t xml:space="preserve">40 €</w:t>
      </w:r>
      <w:r w:rsidDel="00000000" w:rsidR="00000000" w:rsidRPr="00000000">
        <w:rPr>
          <w:vertAlign w:val="baseline"/>
          <w:rtl w:val="0"/>
        </w:rPr>
        <w:t xml:space="preserve"> pour l’année scolaire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(Chèque à établir à l’ordre de « Association Sportive du Collège Jean Cocteau», possibilité cette année d'utiliser le pass+)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Créneaux du mercredi qui débutent à  13h00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- Les élèves inscrits à l’AS</w:t>
      </w:r>
      <w:r w:rsidDel="00000000" w:rsidR="00000000" w:rsidRPr="00000000">
        <w:rPr>
          <w:vertAlign w:val="baseline"/>
          <w:rtl w:val="0"/>
        </w:rPr>
        <w:t xml:space="preserve"> ne pouvant rentrer chez eux le mercredi pour déjeuner doivent se procurer </w:t>
      </w:r>
      <w:r w:rsidDel="00000000" w:rsidR="00000000" w:rsidRPr="00000000">
        <w:rPr>
          <w:b w:val="1"/>
          <w:vertAlign w:val="baseline"/>
          <w:rtl w:val="0"/>
        </w:rPr>
        <w:t xml:space="preserve">un pique-nique et pourront le manger entre 12h30 et 12h45 en salle de permanence ou dans la cour de récréation</w:t>
      </w:r>
      <w:r w:rsidDel="00000000" w:rsidR="00000000" w:rsidRPr="00000000">
        <w:rPr>
          <w:vertAlign w:val="baseline"/>
          <w:rtl w:val="0"/>
        </w:rPr>
        <w:t xml:space="preserve">, sous la surveillance d’un assistant d’éducation.</w:t>
      </w:r>
    </w:p>
    <w:p w:rsidR="00000000" w:rsidDel="00000000" w:rsidP="00000000" w:rsidRDefault="00000000" w:rsidRPr="00000000" w14:paraId="00000020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Ils s’engagent alors à respecter les lieux et donc ramasser tout emballage, toute nourriture ou boisson, afin de laisser la cour et le hall propres.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vertAlign w:val="baseline"/>
          <w:rtl w:val="0"/>
        </w:rPr>
        <w:t xml:space="preserve">A 12h45 ou à 13h00, les professeurs d’EPS les prendront en charge et les accompagneront sur les installations sportives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Les élèves se rendant à vélo au collège, devront alors récupérer celui-ci au garage à vélo du collège, traverser la cour (vélo à la main) et l’attacher devant le gymnase ou la piscine  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Attention</w:t>
      </w:r>
      <w:r w:rsidDel="00000000" w:rsidR="00000000" w:rsidRPr="00000000">
        <w:rPr>
          <w:vertAlign w:val="baseline"/>
          <w:rtl w:val="0"/>
        </w:rPr>
        <w:t xml:space="preserve"> : L’établissement ferme ses portes à 13h00 et après cet horaire, les vélos ne pourront pas être récupérés au collège.</w:t>
      </w:r>
    </w:p>
    <w:p w:rsidR="00000000" w:rsidDel="00000000" w:rsidP="00000000" w:rsidRDefault="00000000" w:rsidRPr="00000000" w14:paraId="00000025">
      <w:pPr>
        <w:jc w:val="both"/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</w:t>
      </w:r>
      <w:r w:rsidDel="00000000" w:rsidR="00000000" w:rsidRPr="00000000">
        <w:rPr>
          <w:b w:val="1"/>
          <w:vertAlign w:val="baseline"/>
          <w:rtl w:val="0"/>
        </w:rPr>
        <w:t xml:space="preserve">Les élèves inscrits à l'AS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déjeunant à l’extérieur ou arrivant à partir de  12h45 </w:t>
      </w:r>
      <w:r w:rsidDel="00000000" w:rsidR="00000000" w:rsidRPr="00000000">
        <w:rPr>
          <w:vertAlign w:val="baseline"/>
          <w:rtl w:val="0"/>
        </w:rPr>
        <w:t xml:space="preserve"> doivent se rendre </w:t>
      </w:r>
      <w:r w:rsidDel="00000000" w:rsidR="00000000" w:rsidRPr="00000000">
        <w:rPr>
          <w:b w:val="1"/>
          <w:vertAlign w:val="baseline"/>
          <w:rtl w:val="0"/>
        </w:rPr>
        <w:t xml:space="preserve">directement </w:t>
      </w:r>
      <w:r w:rsidDel="00000000" w:rsidR="00000000" w:rsidRPr="00000000">
        <w:rPr>
          <w:vertAlign w:val="baseline"/>
          <w:rtl w:val="0"/>
        </w:rPr>
        <w:t xml:space="preserve">sur les installations sportives 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7">
      <w:pPr>
        <w:ind w:left="708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L’accès au gymnase</w:t>
      </w:r>
      <w:r w:rsidDel="00000000" w:rsidR="00000000" w:rsidRPr="00000000">
        <w:rPr>
          <w:vertAlign w:val="baseline"/>
          <w:rtl w:val="0"/>
        </w:rPr>
        <w:t xml:space="preserve"> : </w:t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Attention</w:t>
      </w:r>
      <w:r w:rsidDel="00000000" w:rsidR="00000000" w:rsidRPr="00000000">
        <w:rPr>
          <w:vertAlign w:val="baseline"/>
          <w:rtl w:val="0"/>
        </w:rPr>
        <w:t xml:space="preserve"> : L’accès au gymnase n’est autorisé qu’en la présence des professeurs d’EPS.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L’utilisation des trottinettes et rollers est interdite dans les couloirs et dans le gymnase.</w:t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34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La tenue</w:t>
      </w:r>
      <w:r w:rsidDel="00000000" w:rsidR="00000000" w:rsidRPr="00000000">
        <w:rPr>
          <w:vertAlign w:val="baseline"/>
          <w:rtl w:val="0"/>
        </w:rPr>
        <w:t xml:space="preserve"> : Les licenciés doivent venir avec une tenue sportive adaptée à leur pratique. Tout comme pour les cours d’EPS, les chaussures doivent être adaptées à la pratique sportive, être propres et sèches dans un sac.</w:t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34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Le comportement</w:t>
      </w:r>
      <w:r w:rsidDel="00000000" w:rsidR="00000000" w:rsidRPr="00000000">
        <w:rPr>
          <w:vertAlign w:val="baseline"/>
          <w:rtl w:val="0"/>
        </w:rPr>
        <w:t xml:space="preserve"> : toute inscription à l’AS correspond à une </w:t>
      </w:r>
      <w:r w:rsidDel="00000000" w:rsidR="00000000" w:rsidRPr="00000000">
        <w:rPr>
          <w:b w:val="1"/>
          <w:vertAlign w:val="baseline"/>
          <w:rtl w:val="0"/>
        </w:rPr>
        <w:t xml:space="preserve">démarche volontaire</w:t>
      </w:r>
      <w:r w:rsidDel="00000000" w:rsidR="00000000" w:rsidRPr="00000000">
        <w:rPr>
          <w:vertAlign w:val="baseline"/>
          <w:rtl w:val="0"/>
        </w:rPr>
        <w:t xml:space="preserve"> de pratiquer une activité sportive au sein d’un club, dans un </w:t>
      </w:r>
      <w:r w:rsidDel="00000000" w:rsidR="00000000" w:rsidRPr="00000000">
        <w:rPr>
          <w:b w:val="1"/>
          <w:vertAlign w:val="baseline"/>
          <w:rtl w:val="0"/>
        </w:rPr>
        <w:t xml:space="preserve">bon état d’esprit et ce, régulièrement</w:t>
      </w:r>
      <w:r w:rsidDel="00000000" w:rsidR="00000000" w:rsidRPr="00000000">
        <w:rPr>
          <w:vertAlign w:val="baseline"/>
          <w:rtl w:val="0"/>
        </w:rPr>
        <w:t xml:space="preserve">. A ce titre, </w:t>
      </w:r>
      <w:r w:rsidDel="00000000" w:rsidR="00000000" w:rsidRPr="00000000">
        <w:rPr>
          <w:b w:val="1"/>
          <w:vertAlign w:val="baseline"/>
          <w:rtl w:val="0"/>
        </w:rPr>
        <w:t xml:space="preserve">tout écart de conduite pourra être sanctionné, allant de l’exclusion temporaire à l’exclusion définitive de l’AS</w:t>
      </w:r>
      <w:r w:rsidDel="00000000" w:rsidR="00000000" w:rsidRPr="00000000">
        <w:rPr>
          <w:vertAlign w:val="baseline"/>
          <w:rtl w:val="0"/>
        </w:rPr>
        <w:t xml:space="preserve"> (sans remboursement de cotisation).</w:t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la fin de leur entraînement, les élèves quitteront le gymnase et l’enceinte de celui-ci, et rentreront à leur domicile par leurs propres moyens.</w:t>
      </w:r>
    </w:p>
    <w:p w:rsidR="00000000" w:rsidDel="00000000" w:rsidP="00000000" w:rsidRDefault="00000000" w:rsidRPr="00000000" w14:paraId="00000030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L’inscription à l’AS vaut acceptation et respect du présent règlement intérieur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ind w:left="36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348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 Présidente </w:t>
        <w:tab/>
        <w:tab/>
        <w:tab/>
        <w:tab/>
        <w:tab/>
        <w:tab/>
        <w:t xml:space="preserve">Les Professeurs d’EPS</w:t>
      </w:r>
    </w:p>
    <w:p w:rsidR="00000000" w:rsidDel="00000000" w:rsidP="00000000" w:rsidRDefault="00000000" w:rsidRPr="00000000" w14:paraId="00000034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34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5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QTqzAHiw6uQbKnE2udaBl1UFA==">AMUW2mUO0fOa66aQe3lZplTzjF/tZx7PHQT8El0Y8BePNSd0VILEbDb1S5WWa+yRqgY7WqXdZ/0YdFUTSGX9AGpD9s1f8VGVX1o+UYFM/90++1eOxqWTTOw=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2014-06-23T10:47:00Z</dcterms:created>
  <dc:creator>Claude</dc:creator>
</cp:coreProperties>
</file>